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FD" w:rsidRDefault="00C779FD">
      <w:r>
        <w:t>Name: ________________________________________________</w:t>
      </w:r>
    </w:p>
    <w:p w:rsidR="00C779FD" w:rsidRDefault="00C779FD"/>
    <w:p w:rsidR="00C779FD" w:rsidRPr="00C779FD" w:rsidRDefault="00C779FD" w:rsidP="00C779FD">
      <w:pPr>
        <w:jc w:val="center"/>
        <w:rPr>
          <w:b/>
        </w:rPr>
      </w:pPr>
      <w:r>
        <w:rPr>
          <w:b/>
        </w:rPr>
        <w:t>Reducing Fractions</w:t>
      </w:r>
    </w:p>
    <w:p w:rsidR="00C779FD" w:rsidRDefault="00C779FD">
      <w:pPr>
        <w:rPr>
          <w:b/>
        </w:rPr>
      </w:pPr>
    </w:p>
    <w:p w:rsidR="00C779FD" w:rsidRDefault="00C779FD">
      <w:pPr>
        <w:rPr>
          <w:b/>
        </w:rPr>
      </w:pPr>
      <w:r>
        <w:rPr>
          <w:b/>
        </w:rPr>
        <w:t>Write each fraction in simplest form.</w:t>
      </w:r>
    </w:p>
    <w:p w:rsidR="00C779FD" w:rsidRDefault="00C779FD">
      <w:pPr>
        <w:rPr>
          <w:b/>
        </w:rPr>
      </w:pPr>
    </w:p>
    <w:p w:rsidR="00C779FD" w:rsidRDefault="00C779FD">
      <w:r w:rsidRPr="00C779FD">
        <w:rPr>
          <w:position w:val="-20"/>
        </w:rPr>
        <w:object w:dxaOrig="34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pt;height:28pt" o:ole="">
            <v:imagedata r:id="rId4" r:pict="rId5" o:title=""/>
          </v:shape>
          <o:OLEObject Type="Embed" ProgID="Equation.3" ShapeID="_x0000_i1026" DrawAspect="Content" ObjectID="_1238129009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779FD">
        <w:rPr>
          <w:position w:val="-20"/>
        </w:rPr>
        <w:object w:dxaOrig="320" w:dyaOrig="560">
          <v:shape id="_x0000_i1028" type="#_x0000_t75" style="width:16pt;height:28pt" o:ole="">
            <v:imagedata r:id="rId7" r:pict="rId8" o:title=""/>
          </v:shape>
          <o:OLEObject Type="Embed" ProgID="Equation.3" ShapeID="_x0000_i1028" DrawAspect="Content" ObjectID="_1238129010" r:id="rId9"/>
        </w:object>
      </w:r>
    </w:p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>
      <w:r w:rsidRPr="00C779FD">
        <w:rPr>
          <w:position w:val="-20"/>
        </w:rPr>
        <w:object w:dxaOrig="340" w:dyaOrig="560">
          <v:shape id="_x0000_i1030" type="#_x0000_t75" style="width:17pt;height:28pt" o:ole="">
            <v:imagedata r:id="rId10" r:pict="rId11" o:title=""/>
          </v:shape>
          <o:OLEObject Type="Embed" ProgID="Equation.3" ShapeID="_x0000_i1030" DrawAspect="Content" ObjectID="_1238129011" r:id="rId1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779FD">
        <w:rPr>
          <w:position w:val="-20"/>
        </w:rPr>
        <w:object w:dxaOrig="340" w:dyaOrig="560">
          <v:shape id="_x0000_i1032" type="#_x0000_t75" style="width:17pt;height:28pt" o:ole="">
            <v:imagedata r:id="rId13" r:pict="rId14" o:title=""/>
          </v:shape>
          <o:OLEObject Type="Embed" ProgID="Equation.3" ShapeID="_x0000_i1032" DrawAspect="Content" ObjectID="_1238129012" r:id="rId15"/>
        </w:object>
      </w:r>
    </w:p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>
      <w:r>
        <w:rPr>
          <w:b/>
        </w:rPr>
        <w:t>How do you know when a fraction is in simplest form?</w:t>
      </w:r>
    </w:p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/>
    <w:p w:rsidR="00C779FD" w:rsidRDefault="00C779FD">
      <w:r>
        <w:rPr>
          <w:b/>
        </w:rPr>
        <w:t>Circle the fractions that are in simplest form.  If they are not in simplest form, reduce them.</w:t>
      </w:r>
    </w:p>
    <w:p w:rsidR="00C779FD" w:rsidRDefault="00C779FD"/>
    <w:p w:rsidR="00C779FD" w:rsidRDefault="00C779FD"/>
    <w:p w:rsidR="009813F8" w:rsidRPr="00C779FD" w:rsidRDefault="00C779FD">
      <w:r w:rsidRPr="00C779FD">
        <w:rPr>
          <w:position w:val="-20"/>
        </w:rPr>
        <w:object w:dxaOrig="300" w:dyaOrig="560">
          <v:shape id="_x0000_i1034" type="#_x0000_t75" style="width:15pt;height:28pt" o:ole="">
            <v:imagedata r:id="rId16" r:pict="rId17" o:title=""/>
          </v:shape>
          <o:OLEObject Type="Embed" ProgID="Equation.3" ShapeID="_x0000_i1034" DrawAspect="Content" ObjectID="_1238129013" r:id="rId18"/>
        </w:object>
      </w:r>
      <w:r>
        <w:tab/>
      </w:r>
      <w:r>
        <w:tab/>
      </w:r>
      <w:r>
        <w:tab/>
      </w:r>
      <w:r w:rsidRPr="00C779FD">
        <w:rPr>
          <w:position w:val="-20"/>
        </w:rPr>
        <w:object w:dxaOrig="320" w:dyaOrig="560">
          <v:shape id="_x0000_i1036" type="#_x0000_t75" style="width:16pt;height:28pt" o:ole="">
            <v:imagedata r:id="rId19" r:pict="rId20" o:title=""/>
          </v:shape>
          <o:OLEObject Type="Embed" ProgID="Equation.3" ShapeID="_x0000_i1036" DrawAspect="Content" ObjectID="_1238129014" r:id="rId21"/>
        </w:object>
      </w:r>
      <w:r>
        <w:tab/>
      </w:r>
      <w:r>
        <w:tab/>
      </w:r>
      <w:r>
        <w:tab/>
      </w:r>
      <w:r>
        <w:tab/>
      </w:r>
      <w:r w:rsidRPr="00C779FD">
        <w:rPr>
          <w:position w:val="-20"/>
        </w:rPr>
        <w:object w:dxaOrig="340" w:dyaOrig="560">
          <v:shape id="_x0000_i1038" type="#_x0000_t75" style="width:17pt;height:28pt" o:ole="">
            <v:imagedata r:id="rId22" r:pict="rId23" o:title=""/>
          </v:shape>
          <o:OLEObject Type="Embed" ProgID="Equation.3" ShapeID="_x0000_i1038" DrawAspect="Content" ObjectID="_1238129015" r:id="rId24"/>
        </w:object>
      </w:r>
      <w:r>
        <w:tab/>
      </w:r>
      <w:r>
        <w:tab/>
      </w:r>
      <w:r>
        <w:tab/>
      </w:r>
      <w:r w:rsidRPr="00C779FD">
        <w:rPr>
          <w:position w:val="-20"/>
        </w:rPr>
        <w:object w:dxaOrig="340" w:dyaOrig="560">
          <v:shape id="_x0000_i1040" type="#_x0000_t75" style="width:17pt;height:28pt" o:ole="">
            <v:imagedata r:id="rId25" r:pict="rId26" o:title=""/>
          </v:shape>
          <o:OLEObject Type="Embed" ProgID="Equation.3" ShapeID="_x0000_i1040" DrawAspect="Content" ObjectID="_1238129016" r:id="rId27"/>
        </w:object>
      </w:r>
    </w:p>
    <w:sectPr w:rsidR="009813F8" w:rsidRPr="00C779FD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79FD"/>
    <w:rsid w:val="00C779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Microsoft_Equation8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2011-04-14T11:46:00Z</dcterms:created>
  <dcterms:modified xsi:type="dcterms:W3CDTF">2011-04-14T11:57:00Z</dcterms:modified>
</cp:coreProperties>
</file>